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BC83EAE" wp14:paraId="2C078E63" wp14:textId="7679D2EF">
      <w:pPr>
        <w:rPr>
          <w:rFonts w:ascii="Times New Roman" w:hAnsi="Times New Roman" w:eastAsia="Times New Roman" w:cs="Times New Roman"/>
        </w:rPr>
      </w:pPr>
      <w:r w:rsidRPr="6BC83EAE" w:rsidR="18E39AB1">
        <w:rPr>
          <w:rFonts w:ascii="Times New Roman" w:hAnsi="Times New Roman" w:eastAsia="Times New Roman" w:cs="Times New Roman"/>
        </w:rPr>
        <w:t>Ben Nguyen</w:t>
      </w:r>
    </w:p>
    <w:p w:rsidR="18E39AB1" w:rsidP="6BC83EAE" w:rsidRDefault="18E39AB1" w14:paraId="4D6B5E22" w14:textId="07D8E5C2">
      <w:pPr>
        <w:rPr>
          <w:rFonts w:ascii="Times New Roman" w:hAnsi="Times New Roman" w:eastAsia="Times New Roman" w:cs="Times New Roman"/>
        </w:rPr>
      </w:pPr>
      <w:r w:rsidRPr="6BC83EAE" w:rsidR="18E39AB1">
        <w:rPr>
          <w:rFonts w:ascii="Times New Roman" w:hAnsi="Times New Roman" w:eastAsia="Times New Roman" w:cs="Times New Roman"/>
        </w:rPr>
        <w:t xml:space="preserve">Professor </w:t>
      </w:r>
      <w:r w:rsidRPr="6BC83EAE" w:rsidR="18E39AB1">
        <w:rPr>
          <w:rFonts w:ascii="Times New Roman" w:hAnsi="Times New Roman" w:eastAsia="Times New Roman" w:cs="Times New Roman"/>
        </w:rPr>
        <w:t>Niall McCarthy</w:t>
      </w:r>
    </w:p>
    <w:p w:rsidR="18E39AB1" w:rsidP="6BC83EAE" w:rsidRDefault="18E39AB1" w14:paraId="41DE975B" w14:textId="4CC68860">
      <w:pPr>
        <w:rPr>
          <w:rFonts w:ascii="Times New Roman" w:hAnsi="Times New Roman" w:eastAsia="Times New Roman" w:cs="Times New Roman"/>
        </w:rPr>
      </w:pPr>
      <w:r w:rsidRPr="6BC83EAE" w:rsidR="18E39AB1">
        <w:rPr>
          <w:rFonts w:ascii="Times New Roman" w:hAnsi="Times New Roman" w:eastAsia="Times New Roman" w:cs="Times New Roman"/>
        </w:rPr>
        <w:t>ISDA 20C</w:t>
      </w:r>
    </w:p>
    <w:p w:rsidR="18E39AB1" w:rsidP="6BC83EAE" w:rsidRDefault="18E39AB1" w14:paraId="597A91DE" w14:textId="4E9A1A20">
      <w:pPr>
        <w:rPr>
          <w:rFonts w:ascii="Times New Roman" w:hAnsi="Times New Roman" w:eastAsia="Times New Roman" w:cs="Times New Roman"/>
        </w:rPr>
      </w:pPr>
      <w:r w:rsidRPr="6BC83EAE" w:rsidR="18E39AB1">
        <w:rPr>
          <w:rFonts w:ascii="Times New Roman" w:hAnsi="Times New Roman" w:eastAsia="Times New Roman" w:cs="Times New Roman"/>
        </w:rPr>
        <w:t>Feb 22</w:t>
      </w:r>
      <w:r w:rsidRPr="6BC83EAE" w:rsidR="18E39AB1">
        <w:rPr>
          <w:rFonts w:ascii="Times New Roman" w:hAnsi="Times New Roman" w:eastAsia="Times New Roman" w:cs="Times New Roman"/>
          <w:vertAlign w:val="superscript"/>
        </w:rPr>
        <w:t>nd</w:t>
      </w:r>
      <w:r w:rsidRPr="6BC83EAE" w:rsidR="18E39AB1">
        <w:rPr>
          <w:rFonts w:ascii="Times New Roman" w:hAnsi="Times New Roman" w:eastAsia="Times New Roman" w:cs="Times New Roman"/>
        </w:rPr>
        <w:t>, 2025</w:t>
      </w:r>
    </w:p>
    <w:p w:rsidR="18E39AB1" w:rsidP="6BC83EAE" w:rsidRDefault="18E39AB1" w14:paraId="6A6B8F1E" w14:textId="1E14192E">
      <w:pPr>
        <w:spacing w:line="480" w:lineRule="auto"/>
        <w:jc w:val="center"/>
        <w:rPr>
          <w:rFonts w:ascii="Times New Roman" w:hAnsi="Times New Roman" w:eastAsia="Times New Roman" w:cs="Times New Roman"/>
        </w:rPr>
      </w:pPr>
      <w:r w:rsidRPr="6BC83EAE" w:rsidR="18E39AB1">
        <w:rPr>
          <w:rFonts w:ascii="Times New Roman" w:hAnsi="Times New Roman" w:eastAsia="Times New Roman" w:cs="Times New Roman"/>
        </w:rPr>
        <w:t>Accessibility</w:t>
      </w:r>
    </w:p>
    <w:p w:rsidR="18E39AB1" w:rsidP="6BC83EAE" w:rsidRDefault="18E39AB1" w14:paraId="573024D1" w14:textId="38F163CA">
      <w:pPr>
        <w:spacing w:line="480" w:lineRule="auto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6BC83EAE" w:rsidR="18E39AB1">
        <w:rPr>
          <w:rFonts w:ascii="Times New Roman" w:hAnsi="Times New Roman" w:eastAsia="Times New Roman" w:cs="Times New Roman"/>
          <w:b w:val="1"/>
          <w:bCs w:val="1"/>
        </w:rPr>
        <w:t>Perceivable Principle</w:t>
      </w:r>
    </w:p>
    <w:p w:rsidR="18E39AB1" w:rsidP="6BC83EAE" w:rsidRDefault="18E39AB1" w14:paraId="128C3563" w14:textId="0F62FE36">
      <w:pPr>
        <w:pStyle w:val="ListParagraph"/>
        <w:numPr>
          <w:ilvl w:val="0"/>
          <w:numId w:val="1"/>
        </w:numPr>
        <w:spacing w:line="480" w:lineRule="auto"/>
        <w:jc w:val="left"/>
        <w:rPr/>
      </w:pPr>
      <w:r w:rsidRPr="6BC83EAE" w:rsidR="18E39AB1">
        <w:rPr>
          <w:rFonts w:ascii="Times New Roman" w:hAnsi="Times New Roman" w:eastAsia="Times New Roman" w:cs="Times New Roman"/>
        </w:rPr>
        <w:t>P1</w:t>
      </w:r>
      <w:r>
        <w:br/>
      </w:r>
      <w:r w:rsidR="58D4811C">
        <w:drawing>
          <wp:inline wp14:editId="7D715947" wp14:anchorId="45F981ED">
            <wp:extent cx="3150679" cy="5609518"/>
            <wp:effectExtent l="0" t="0" r="0" b="0"/>
            <wp:docPr id="152283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b5a078e99947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679" cy="56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D4811C" w:rsidP="6BC83EAE" w:rsidRDefault="58D4811C" w14:paraId="48003DB8" w14:textId="4E64DBD2">
      <w:pPr>
        <w:pStyle w:val="ListParagraph"/>
        <w:numPr>
          <w:ilvl w:val="0"/>
          <w:numId w:val="1"/>
        </w:numPr>
        <w:spacing w:line="480" w:lineRule="auto"/>
        <w:jc w:val="left"/>
        <w:rPr/>
      </w:pPr>
      <w:r w:rsidRPr="6BC83EAE" w:rsidR="58D4811C">
        <w:rPr>
          <w:rFonts w:ascii="Times New Roman" w:hAnsi="Times New Roman" w:eastAsia="Times New Roman" w:cs="Times New Roman"/>
        </w:rPr>
        <w:t>P2</w:t>
      </w:r>
      <w:r>
        <w:br/>
      </w:r>
      <w:r w:rsidR="219E3D8D">
        <w:drawing>
          <wp:inline wp14:editId="3E89CD94" wp14:anchorId="58F9094F">
            <wp:extent cx="1826022" cy="7661630"/>
            <wp:effectExtent l="0" t="0" r="0" b="0"/>
            <wp:docPr id="1946409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010b493dbd46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022" cy="766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9E3D8D" w:rsidP="6BC83EAE" w:rsidRDefault="219E3D8D" w14:paraId="4E12D917" w14:textId="5DF7D7C7">
      <w:pPr>
        <w:pStyle w:val="Normal"/>
        <w:spacing w:line="48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6BC83EAE" w:rsidR="219E3D8D">
        <w:rPr>
          <w:rFonts w:ascii="Times New Roman" w:hAnsi="Times New Roman" w:eastAsia="Times New Roman" w:cs="Times New Roman"/>
          <w:b w:val="1"/>
          <w:bCs w:val="1"/>
        </w:rPr>
        <w:t>Operable Principle</w:t>
      </w:r>
    </w:p>
    <w:p w:rsidR="5B3ADDE0" w:rsidP="6BC83EAE" w:rsidRDefault="5B3ADDE0" w14:paraId="55078A7E" w14:textId="6B13751C">
      <w:pPr>
        <w:pStyle w:val="ListParagraph"/>
        <w:numPr>
          <w:ilvl w:val="0"/>
          <w:numId w:val="4"/>
        </w:numPr>
        <w:spacing w:line="480" w:lineRule="auto"/>
        <w:jc w:val="both"/>
        <w:rPr/>
      </w:pPr>
      <w:r w:rsidRPr="6BC83EAE" w:rsidR="5B3ADDE0">
        <w:rPr>
          <w:rFonts w:ascii="Times New Roman" w:hAnsi="Times New Roman" w:eastAsia="Times New Roman" w:cs="Times New Roman"/>
        </w:rPr>
        <w:t>O1</w:t>
      </w:r>
      <w:r>
        <w:br/>
      </w:r>
      <w:r w:rsidR="6F550F38">
        <w:drawing>
          <wp:inline wp14:editId="5773A694" wp14:anchorId="79D954F9">
            <wp:extent cx="5715000" cy="2724150"/>
            <wp:effectExtent l="0" t="0" r="0" b="0"/>
            <wp:docPr id="2052821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5ebeb41dba4c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5EE21" w:rsidP="6BC83EAE" w:rsidRDefault="2AF5EE21" w14:paraId="29ABDF2D" w14:textId="7C185737">
      <w:pPr>
        <w:pStyle w:val="ListParagraph"/>
        <w:numPr>
          <w:ilvl w:val="0"/>
          <w:numId w:val="4"/>
        </w:numPr>
        <w:spacing w:line="480" w:lineRule="auto"/>
        <w:jc w:val="both"/>
        <w:rPr/>
      </w:pPr>
      <w:r w:rsidRPr="21366589" w:rsidR="2AF5EE21">
        <w:rPr>
          <w:rFonts w:ascii="Times New Roman" w:hAnsi="Times New Roman" w:eastAsia="Times New Roman" w:cs="Times New Roman"/>
        </w:rPr>
        <w:t>O2</w:t>
      </w:r>
      <w:r>
        <w:br/>
      </w:r>
      <w:r w:rsidR="1D72204B">
        <w:drawing>
          <wp:inline wp14:editId="4AAD88AC" wp14:anchorId="075437C0">
            <wp:extent cx="1857375" cy="5715000"/>
            <wp:effectExtent l="0" t="0" r="0" b="0"/>
            <wp:docPr id="1919788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a6291e6bc143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C83EAE" w:rsidP="6BC83EAE" w:rsidRDefault="6BC83EAE" w14:paraId="17C83EE9" w14:textId="7DD36EDD">
      <w:pPr>
        <w:pStyle w:val="Normal"/>
        <w:spacing w:line="48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</w:rPr>
      </w:pPr>
    </w:p>
    <w:p w:rsidR="6BC83EAE" w:rsidP="6BC83EAE" w:rsidRDefault="6BC83EAE" w14:paraId="18BB1240" w14:textId="620CCFE6">
      <w:pPr>
        <w:pStyle w:val="Normal"/>
        <w:spacing w:line="48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</w:rPr>
      </w:pPr>
    </w:p>
    <w:p w:rsidR="6BC83EAE" w:rsidP="6BC83EAE" w:rsidRDefault="6BC83EAE" w14:paraId="7131CF72" w14:textId="0FF1C827">
      <w:pPr>
        <w:pStyle w:val="Normal"/>
        <w:spacing w:line="48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</w:rPr>
      </w:pPr>
    </w:p>
    <w:p w:rsidR="6BC83EAE" w:rsidP="6BC83EAE" w:rsidRDefault="6BC83EAE" w14:paraId="49C8B288" w14:textId="300B81D4">
      <w:pPr>
        <w:pStyle w:val="Normal"/>
        <w:spacing w:line="48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</w:rPr>
      </w:pPr>
    </w:p>
    <w:p w:rsidR="7FEA87EE" w:rsidP="6BC83EAE" w:rsidRDefault="7FEA87EE" w14:paraId="757ACE2C" w14:textId="38A6A741">
      <w:pPr>
        <w:pStyle w:val="Normal"/>
        <w:spacing w:line="48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6BC83EAE" w:rsidR="7FEA87EE">
        <w:rPr>
          <w:rFonts w:ascii="Times New Roman" w:hAnsi="Times New Roman" w:eastAsia="Times New Roman" w:cs="Times New Roman"/>
          <w:b w:val="1"/>
          <w:bCs w:val="1"/>
        </w:rPr>
        <w:t>Understandable Principle</w:t>
      </w:r>
    </w:p>
    <w:p w:rsidR="7FEA87EE" w:rsidP="6BC83EAE" w:rsidRDefault="7FEA87EE" w14:paraId="10B6DB4E" w14:textId="49DF2CC1">
      <w:pPr>
        <w:pStyle w:val="ListParagraph"/>
        <w:numPr>
          <w:ilvl w:val="0"/>
          <w:numId w:val="5"/>
        </w:numPr>
        <w:spacing w:line="480" w:lineRule="auto"/>
        <w:jc w:val="both"/>
        <w:rPr/>
      </w:pPr>
      <w:r w:rsidRPr="6BC83EAE" w:rsidR="7FEA87EE">
        <w:rPr>
          <w:rFonts w:ascii="Times New Roman" w:hAnsi="Times New Roman" w:eastAsia="Times New Roman" w:cs="Times New Roman"/>
        </w:rPr>
        <w:t>U1</w:t>
      </w:r>
      <w:r>
        <w:br/>
      </w:r>
      <w:r w:rsidR="7FEA87EE">
        <w:drawing>
          <wp:inline wp14:editId="4E11BE0F" wp14:anchorId="2E4172D6">
            <wp:extent cx="5715000" cy="2886075"/>
            <wp:effectExtent l="0" t="0" r="0" b="0"/>
            <wp:docPr id="1879227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72915740c3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A87EE" w:rsidP="6BC83EAE" w:rsidRDefault="7FEA87EE" w14:paraId="6ED03620" w14:textId="69AA6822">
      <w:pPr>
        <w:pStyle w:val="ListParagraph"/>
        <w:numPr>
          <w:ilvl w:val="0"/>
          <w:numId w:val="5"/>
        </w:numPr>
        <w:spacing w:line="480" w:lineRule="auto"/>
        <w:jc w:val="both"/>
        <w:rPr/>
      </w:pPr>
      <w:r w:rsidRPr="6BC83EAE" w:rsidR="7FEA87EE">
        <w:rPr>
          <w:rFonts w:ascii="Times New Roman" w:hAnsi="Times New Roman" w:eastAsia="Times New Roman" w:cs="Times New Roman"/>
        </w:rPr>
        <w:t>U2</w:t>
      </w:r>
      <w:r>
        <w:br/>
      </w:r>
      <w:r w:rsidR="7FEA87EE">
        <w:drawing>
          <wp:inline wp14:editId="07F3D682" wp14:anchorId="3F582436">
            <wp:extent cx="5715000" cy="2905125"/>
            <wp:effectExtent l="0" t="0" r="0" b="0"/>
            <wp:docPr id="581032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c3bca6c6c44b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A87EE" w:rsidP="6BC83EAE" w:rsidRDefault="7FEA87EE" w14:paraId="47D2A7B4" w14:textId="528ECA96">
      <w:pPr>
        <w:pStyle w:val="ListParagraph"/>
        <w:numPr>
          <w:ilvl w:val="0"/>
          <w:numId w:val="5"/>
        </w:numPr>
        <w:spacing w:line="480" w:lineRule="auto"/>
        <w:jc w:val="both"/>
        <w:rPr/>
      </w:pPr>
      <w:r w:rsidRPr="6BC83EAE" w:rsidR="7FEA87EE">
        <w:rPr>
          <w:rFonts w:ascii="Times New Roman" w:hAnsi="Times New Roman" w:eastAsia="Times New Roman" w:cs="Times New Roman"/>
        </w:rPr>
        <w:t>U3</w:t>
      </w:r>
      <w:r>
        <w:br/>
      </w:r>
      <w:r w:rsidR="0D1551D7">
        <w:drawing>
          <wp:inline wp14:editId="4FB949DC" wp14:anchorId="572C8EDE">
            <wp:extent cx="5715000" cy="2943225"/>
            <wp:effectExtent l="0" t="0" r="0" b="0"/>
            <wp:docPr id="567070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1b7e9ff5cd45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0c588af0bd7b46ae"/>
      <w:footerReference w:type="default" r:id="R6e2cc337498648ce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BC83EAE" w:rsidTr="6BC83EAE" w14:paraId="006112BC">
      <w:trPr>
        <w:trHeight w:val="300"/>
      </w:trPr>
      <w:tc>
        <w:tcPr>
          <w:tcW w:w="3120" w:type="dxa"/>
          <w:tcMar/>
        </w:tcPr>
        <w:p w:rsidR="6BC83EAE" w:rsidP="6BC83EAE" w:rsidRDefault="6BC83EAE" w14:paraId="661580AD" w14:textId="13B5D1EC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BC83EAE" w:rsidP="6BC83EAE" w:rsidRDefault="6BC83EAE" w14:paraId="78E5FD8C" w14:textId="461A2513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BC83EAE" w:rsidP="6BC83EAE" w:rsidRDefault="6BC83EAE" w14:paraId="5C9757F3" w14:textId="309B7020">
          <w:pPr>
            <w:pStyle w:val="Header"/>
            <w:bidi w:val="0"/>
            <w:ind w:right="-115"/>
            <w:jc w:val="right"/>
          </w:pPr>
        </w:p>
      </w:tc>
    </w:tr>
  </w:tbl>
  <w:p w:rsidR="6BC83EAE" w:rsidP="6BC83EAE" w:rsidRDefault="6BC83EAE" w14:paraId="14452FFC" w14:textId="307007FA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BC83EAE" w:rsidTr="6BC83EAE" w14:paraId="1768FFDA">
      <w:trPr>
        <w:trHeight w:val="300"/>
      </w:trPr>
      <w:tc>
        <w:tcPr>
          <w:tcW w:w="3120" w:type="dxa"/>
          <w:tcMar/>
        </w:tcPr>
        <w:p w:rsidR="6BC83EAE" w:rsidP="6BC83EAE" w:rsidRDefault="6BC83EAE" w14:paraId="6192A70B" w14:textId="7BFE481A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BC83EAE" w:rsidP="6BC83EAE" w:rsidRDefault="6BC83EAE" w14:paraId="77935669" w14:textId="04D69C9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BC83EAE" w:rsidP="6BC83EAE" w:rsidRDefault="6BC83EAE" w14:paraId="013369EE" w14:textId="18137DE5">
          <w:pPr>
            <w:pStyle w:val="Header"/>
            <w:bidi w:val="0"/>
            <w:ind w:right="-115"/>
            <w:jc w:val="right"/>
          </w:pPr>
          <w:r w:rsidR="6BC83EAE">
            <w:rPr/>
            <w:t xml:space="preserve">NGUYEN 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6BC83EAE" w:rsidP="6BC83EAE" w:rsidRDefault="6BC83EAE" w14:paraId="2405E0D4" w14:textId="6D733BA5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nsid w:val="53ad37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add44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82418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56c9e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25531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3679B56"/>
    <w:rsid w:val="08339393"/>
    <w:rsid w:val="0B4A7332"/>
    <w:rsid w:val="0C0E0F4E"/>
    <w:rsid w:val="0C437043"/>
    <w:rsid w:val="0D1551D7"/>
    <w:rsid w:val="0ECCA4B1"/>
    <w:rsid w:val="18E39AB1"/>
    <w:rsid w:val="1D72204B"/>
    <w:rsid w:val="21366589"/>
    <w:rsid w:val="219E3D8D"/>
    <w:rsid w:val="24D50C75"/>
    <w:rsid w:val="2AF5EE21"/>
    <w:rsid w:val="33679B56"/>
    <w:rsid w:val="3B999048"/>
    <w:rsid w:val="520A128F"/>
    <w:rsid w:val="58482BCA"/>
    <w:rsid w:val="58D4811C"/>
    <w:rsid w:val="5B3ADDE0"/>
    <w:rsid w:val="5D182591"/>
    <w:rsid w:val="6BC83EAE"/>
    <w:rsid w:val="6F550F38"/>
    <w:rsid w:val="71B4DEE0"/>
    <w:rsid w:val="7FEA8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79B56"/>
  <w15:chartTrackingRefBased/>
  <w15:docId w15:val="{3EFE8E31-4514-4107-ADD8-E2AE95B6B05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6BC83EAE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6BC83EAE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6BC83EAE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1b5a078e999478e" /><Relationship Type="http://schemas.openxmlformats.org/officeDocument/2006/relationships/image" Target="/media/image2.png" Id="Rd6010b493dbd4604" /><Relationship Type="http://schemas.openxmlformats.org/officeDocument/2006/relationships/image" Target="/media/image3.png" Id="Rf95ebeb41dba4c77" /><Relationship Type="http://schemas.openxmlformats.org/officeDocument/2006/relationships/image" Target="/media/image5.png" Id="R9e72915740c34f9f" /><Relationship Type="http://schemas.openxmlformats.org/officeDocument/2006/relationships/image" Target="/media/image6.png" Id="R41c3bca6c6c44b5d" /><Relationship Type="http://schemas.openxmlformats.org/officeDocument/2006/relationships/image" Target="/media/image7.png" Id="Rd81b7e9ff5cd45bc" /><Relationship Type="http://schemas.openxmlformats.org/officeDocument/2006/relationships/header" Target="header.xml" Id="R0c588af0bd7b46ae" /><Relationship Type="http://schemas.openxmlformats.org/officeDocument/2006/relationships/footer" Target="footer.xml" Id="R6e2cc337498648ce" /><Relationship Type="http://schemas.openxmlformats.org/officeDocument/2006/relationships/numbering" Target="numbering.xml" Id="R10a009afa1474fd4" /><Relationship Type="http://schemas.openxmlformats.org/officeDocument/2006/relationships/image" Target="/media/image8.png" Id="R17a6291e6bc143c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2025-02-23T08:22:35.3664694Z</dcterms:created>
  <dcterms:modified xsi:type="dcterms:W3CDTF">2025-02-23T08:45:53.3712117Z</dcterms:modified>
  <dc:creator>Ben Nguyen</dc:creator>
  <lastModifiedBy>Ben Nguyen</lastModifiedBy>
</coreProperties>
</file>